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835" w:rsidRPr="003A5AA1" w:rsidRDefault="00F33DDC" w:rsidP="003A5AA1">
      <w:pPr>
        <w:spacing w:line="480" w:lineRule="auto"/>
        <w:ind w:left="1440" w:firstLine="720"/>
        <w:rPr>
          <w:rFonts w:ascii="Times New Roman" w:hAnsi="Times New Roman"/>
          <w:b/>
          <w:sz w:val="24"/>
          <w:szCs w:val="24"/>
        </w:rPr>
      </w:pPr>
      <w:r w:rsidRPr="003A5AA1">
        <w:rPr>
          <w:rFonts w:ascii="Times New Roman" w:hAnsi="Times New Roman"/>
          <w:b/>
          <w:sz w:val="24"/>
          <w:szCs w:val="24"/>
        </w:rPr>
        <w:t xml:space="preserve">Williamson Ether synthesis </w:t>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b/>
          <w:sz w:val="24"/>
          <w:szCs w:val="24"/>
        </w:rPr>
        <w:t xml:space="preserve">        Name</w:t>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t xml:space="preserve">        </w:t>
      </w:r>
      <w:r w:rsidRPr="003A5AA1">
        <w:rPr>
          <w:rFonts w:ascii="Times New Roman" w:hAnsi="Times New Roman"/>
          <w:b/>
          <w:sz w:val="24"/>
          <w:szCs w:val="24"/>
        </w:rPr>
        <w:t xml:space="preserve">  section</w:t>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r w:rsidR="003A5AA1" w:rsidRPr="003A5AA1">
        <w:rPr>
          <w:rFonts w:ascii="Times New Roman" w:hAnsi="Times New Roman"/>
          <w:b/>
          <w:sz w:val="24"/>
          <w:szCs w:val="24"/>
        </w:rPr>
        <w:noBreakHyphen/>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b/>
          <w:sz w:val="24"/>
          <w:szCs w:val="24"/>
        </w:rPr>
        <w:t xml:space="preserve">        Date </w:t>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t xml:space="preserve">             instructor </w:t>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Pr="003A5AA1">
        <w:rPr>
          <w:rFonts w:ascii="Times New Roman" w:hAnsi="Times New Roman"/>
          <w:b/>
          <w:sz w:val="24"/>
          <w:szCs w:val="24"/>
        </w:rPr>
        <w:noBreakHyphen/>
      </w:r>
      <w:r w:rsidR="00F87A3F" w:rsidRPr="003A5AA1">
        <w:rPr>
          <w:rFonts w:ascii="Times New Roman" w:hAnsi="Times New Roman"/>
          <w:b/>
          <w:sz w:val="24"/>
          <w:szCs w:val="24"/>
        </w:rPr>
        <w:t xml:space="preserve">    </w:t>
      </w:r>
    </w:p>
    <w:p w:rsidR="009E4835" w:rsidRPr="003A5AA1" w:rsidRDefault="009E4835" w:rsidP="003A5AA1">
      <w:pPr>
        <w:spacing w:line="480" w:lineRule="auto"/>
        <w:rPr>
          <w:rFonts w:ascii="Times New Roman" w:hAnsi="Times New Roman"/>
          <w:b/>
          <w:sz w:val="24"/>
          <w:szCs w:val="24"/>
        </w:rPr>
      </w:pP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b/>
          <w:sz w:val="24"/>
          <w:szCs w:val="24"/>
        </w:rPr>
        <w:t>Objectives</w:t>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To synthesize phenacetin by the formation of an ether functional group</w:t>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To identify the product of the ether synthesis by various methods</w:t>
      </w:r>
    </w:p>
    <w:p w:rsidR="009E4835" w:rsidRPr="003A5AA1" w:rsidRDefault="009E4835" w:rsidP="003A5AA1">
      <w:pPr>
        <w:spacing w:line="480" w:lineRule="auto"/>
        <w:rPr>
          <w:rFonts w:ascii="Times New Roman" w:hAnsi="Times New Roman"/>
          <w:b/>
          <w:sz w:val="24"/>
          <w:szCs w:val="24"/>
        </w:rPr>
      </w:pP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 xml:space="preserve"> </w:t>
      </w:r>
      <w:r w:rsidRPr="003A5AA1">
        <w:rPr>
          <w:rFonts w:ascii="Times New Roman" w:hAnsi="Times New Roman"/>
          <w:sz w:val="24"/>
          <w:szCs w:val="24"/>
        </w:rPr>
        <w:tab/>
      </w:r>
      <w:r w:rsidRPr="003A5AA1">
        <w:rPr>
          <w:rFonts w:ascii="Times New Roman" w:hAnsi="Times New Roman"/>
          <w:sz w:val="24"/>
          <w:szCs w:val="24"/>
        </w:rPr>
        <w:tab/>
      </w:r>
      <w:r w:rsidRPr="003A5AA1">
        <w:rPr>
          <w:rFonts w:ascii="Times New Roman" w:hAnsi="Times New Roman"/>
          <w:b/>
          <w:sz w:val="24"/>
          <w:szCs w:val="24"/>
        </w:rPr>
        <w:t xml:space="preserve">Introduction </w:t>
      </w:r>
    </w:p>
    <w:p w:rsidR="00FF40CC" w:rsidRDefault="00F33DDC" w:rsidP="003A5AA1">
      <w:pPr>
        <w:spacing w:line="480" w:lineRule="auto"/>
        <w:rPr>
          <w:rFonts w:ascii="Times New Roman" w:hAnsi="Times New Roman"/>
          <w:b/>
          <w:sz w:val="24"/>
          <w:szCs w:val="24"/>
        </w:rPr>
      </w:pPr>
      <w:r w:rsidRPr="003A5AA1">
        <w:rPr>
          <w:rFonts w:ascii="Times New Roman" w:hAnsi="Times New Roman"/>
          <w:b/>
          <w:sz w:val="24"/>
          <w:szCs w:val="24"/>
        </w:rPr>
        <w:t>Williamson Ether Synthesis</w:t>
      </w:r>
    </w:p>
    <w:p w:rsidR="009E4835" w:rsidRPr="003A5AA1" w:rsidRDefault="00FF40CC" w:rsidP="003A5AA1">
      <w:pPr>
        <w:spacing w:line="480" w:lineRule="auto"/>
        <w:rPr>
          <w:rFonts w:ascii="Times New Roman" w:hAnsi="Times New Roman"/>
          <w:b/>
          <w:sz w:val="24"/>
          <w:szCs w:val="24"/>
        </w:rPr>
      </w:pPr>
      <w:r>
        <w:rPr>
          <w:rFonts w:ascii="Times New Roman" w:hAnsi="Times New Roman"/>
          <w:sz w:val="24"/>
          <w:szCs w:val="24"/>
        </w:rPr>
        <w:t xml:space="preserve"> F</w:t>
      </w:r>
      <w:r w:rsidR="00F33DDC" w:rsidRPr="003A5AA1">
        <w:rPr>
          <w:rFonts w:ascii="Times New Roman" w:hAnsi="Times New Roman"/>
          <w:sz w:val="24"/>
          <w:szCs w:val="24"/>
        </w:rPr>
        <w:t xml:space="preserve">ormation of ether by reacting an alkyl halide with the conjugate base of an alcohol or phenol is called a Williamson ether synthesis. The Williamson ether synthesis is a popular and </w:t>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 xml:space="preserve">robust method to prepare ethers. The general reaction involves placement of the alcohol reactant </w:t>
      </w:r>
    </w:p>
    <w:p w:rsidR="009E4835" w:rsidRPr="003A5AA1" w:rsidRDefault="00C1261D" w:rsidP="003A5AA1">
      <w:pPr>
        <w:spacing w:line="480" w:lineRule="auto"/>
        <w:rPr>
          <w:rFonts w:ascii="Times New Roman" w:hAnsi="Times New Roman"/>
          <w:b/>
          <w:sz w:val="24"/>
          <w:szCs w:val="24"/>
        </w:rPr>
      </w:pPr>
      <w:bookmarkStart w:id="0" w:name="_GoBack"/>
      <w:bookmarkEnd w:id="0"/>
      <w:r w:rsidRPr="003A5AA1">
        <w:rPr>
          <w:rFonts w:ascii="Times New Roman" w:hAnsi="Times New Roman"/>
          <w:sz w:val="24"/>
          <w:szCs w:val="24"/>
        </w:rPr>
        <w:t>In</w:t>
      </w:r>
      <w:r w:rsidR="00F33DDC" w:rsidRPr="003A5AA1">
        <w:rPr>
          <w:rFonts w:ascii="Times New Roman" w:hAnsi="Times New Roman"/>
          <w:sz w:val="24"/>
          <w:szCs w:val="24"/>
        </w:rPr>
        <w:t xml:space="preserve"> a fundamental solution to form the deprotonated conjugate base, which the</w:t>
      </w:r>
      <w:r w:rsidR="00FF40CC">
        <w:rPr>
          <w:rFonts w:ascii="Times New Roman" w:hAnsi="Times New Roman"/>
          <w:sz w:val="24"/>
          <w:szCs w:val="24"/>
        </w:rPr>
        <w:t>n works</w:t>
      </w:r>
      <w:r w:rsidR="00F33DDC" w:rsidRPr="003A5AA1">
        <w:rPr>
          <w:rFonts w:ascii="Times New Roman" w:hAnsi="Times New Roman"/>
          <w:sz w:val="24"/>
          <w:szCs w:val="24"/>
        </w:rPr>
        <w:t xml:space="preserve"> as a </w:t>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 xml:space="preserve">Nucleophile in the subsequent reaction with the alkyl halide to yield the ether. The general mechanism for a Williamson ether synthesis. The base in the Williamson ether synthesis needs to be carefully selected and used. The base must be strong enough to deprotonate the alcohol but must be added appropriately to avoid competing reactions. Alkoxide bases like methoxide are often used but need to be measured carefully. The number of moles of alkoxide ions must be the </w:t>
      </w:r>
      <w:r w:rsidRPr="003A5AA1">
        <w:rPr>
          <w:rFonts w:ascii="Times New Roman" w:hAnsi="Times New Roman"/>
          <w:sz w:val="24"/>
          <w:szCs w:val="24"/>
        </w:rPr>
        <w:lastRenderedPageBreak/>
        <w:t xml:space="preserve">same number of moles of alcohol so that the conjugate base ion is wholly formed. Phenol is often more successful in this first step because phenols are better acids than other alcohols. If the number of moles of the alkoxide ion is in excess, then there will be competition for the second step in the reaction, with the alkoxide base acting as a nucleophile. </w:t>
      </w: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 xml:space="preserve">The second step in the reaction is an SN2 nucleophilic addition reaction. The SN2 reaction occurs in one step as the nucleophile is added while the leaving group leaves. The rate-determining step in the concerted response is the degree of crowding at the reaction site on the alkyl halide; primary halides are preferred over secondary halides, and tertiary halides will generally not undergo SN2 reactions. </w:t>
      </w:r>
    </w:p>
    <w:p w:rsidR="009E4835" w:rsidRPr="003A5AA1" w:rsidRDefault="009E4835" w:rsidP="003A5AA1">
      <w:pPr>
        <w:spacing w:line="480" w:lineRule="auto"/>
        <w:rPr>
          <w:rFonts w:ascii="Times New Roman" w:hAnsi="Times New Roman"/>
          <w:b/>
          <w:sz w:val="24"/>
          <w:szCs w:val="24"/>
        </w:rPr>
      </w:pP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sz w:val="24"/>
          <w:szCs w:val="24"/>
        </w:rPr>
        <w:t>Synthesis of Phenacetin</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Phenacetin is a medicinal compound featuring an ether functional group. Phenacetin was once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used as an anti-inflammatory and fever-reducing drug along with aspirin and caffeine. The use of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phenacetin for this purpose has stopped due to the long-term use studies suggesting that it may be </w:t>
      </w:r>
      <w:r w:rsidR="003A5AA1" w:rsidRPr="003A5AA1">
        <w:rPr>
          <w:rFonts w:ascii="Times New Roman" w:hAnsi="Times New Roman"/>
          <w:sz w:val="24"/>
          <w:szCs w:val="24"/>
        </w:rPr>
        <w:t xml:space="preserve">a carcinogen. </w:t>
      </w:r>
    </w:p>
    <w:p w:rsidR="00907688" w:rsidRDefault="00907688" w:rsidP="003A5AA1">
      <w:pPr>
        <w:spacing w:line="480" w:lineRule="auto"/>
        <w:rPr>
          <w:rFonts w:ascii="Times New Roman" w:hAnsi="Times New Roman"/>
          <w:b/>
          <w:sz w:val="24"/>
          <w:szCs w:val="24"/>
        </w:rPr>
      </w:pP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sz w:val="24"/>
          <w:szCs w:val="24"/>
        </w:rPr>
        <w:t>Materials</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25% sodium methoxide in methan</w:t>
      </w:r>
      <w:r w:rsidR="003A5AA1" w:rsidRPr="003A5AA1">
        <w:rPr>
          <w:rFonts w:ascii="Times New Roman" w:hAnsi="Times New Roman"/>
          <w:sz w:val="24"/>
          <w:szCs w:val="24"/>
        </w:rPr>
        <w:t xml:space="preserve">ol      </w:t>
      </w:r>
      <w:r w:rsidRPr="003A5AA1">
        <w:rPr>
          <w:rFonts w:ascii="Times New Roman" w:hAnsi="Times New Roman"/>
          <w:sz w:val="24"/>
          <w:szCs w:val="24"/>
        </w:rPr>
        <w:t xml:space="preserve">• 100% ethanol and </w:t>
      </w:r>
      <w:r w:rsidR="003A5AA1" w:rsidRPr="003A5AA1">
        <w:rPr>
          <w:rFonts w:ascii="Times New Roman" w:hAnsi="Times New Roman"/>
          <w:sz w:val="24"/>
          <w:szCs w:val="24"/>
        </w:rPr>
        <w:t>95% ethanol</w:t>
      </w:r>
    </w:p>
    <w:p w:rsidR="009E4835" w:rsidRPr="003A5AA1" w:rsidRDefault="003A5AA1" w:rsidP="003A5AA1">
      <w:pPr>
        <w:spacing w:line="480" w:lineRule="auto"/>
        <w:rPr>
          <w:rFonts w:ascii="Times New Roman" w:hAnsi="Times New Roman"/>
          <w:sz w:val="24"/>
          <w:szCs w:val="24"/>
        </w:rPr>
      </w:pPr>
      <w:r w:rsidRPr="003A5AA1">
        <w:rPr>
          <w:rFonts w:ascii="Times New Roman" w:hAnsi="Times New Roman"/>
          <w:sz w:val="24"/>
          <w:szCs w:val="24"/>
        </w:rPr>
        <w:t xml:space="preserve">• p-Acetamidophenol                            </w:t>
      </w:r>
      <w:r w:rsidR="00F33DDC" w:rsidRPr="003A5AA1">
        <w:rPr>
          <w:rFonts w:ascii="Times New Roman" w:hAnsi="Times New Roman"/>
          <w:sz w:val="24"/>
          <w:szCs w:val="24"/>
        </w:rPr>
        <w:t>• Bromoethane</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lastRenderedPageBreak/>
        <w:t>• Microscale glassware kit</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Pasteur pipette and  Boiling chips</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Sand bath and  Ice bath</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Vacuum filtration set-up</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Melting point apparatus  • FTIR instrument • NMR instrument• CDCl3 and NMR tube</w:t>
      </w:r>
    </w:p>
    <w:p w:rsidR="009E4835" w:rsidRPr="003A5AA1" w:rsidRDefault="009E4835" w:rsidP="003A5AA1">
      <w:pPr>
        <w:spacing w:line="480" w:lineRule="auto"/>
        <w:rPr>
          <w:rFonts w:ascii="Times New Roman" w:hAnsi="Times New Roman"/>
          <w:sz w:val="24"/>
          <w:szCs w:val="24"/>
        </w:rPr>
      </w:pP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sz w:val="24"/>
          <w:szCs w:val="24"/>
        </w:rPr>
        <w:t>Procedure</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Williamson Ether Synthesis</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 Place</w:t>
      </w:r>
      <w:r w:rsidR="0026073E">
        <w:rPr>
          <w:rFonts w:ascii="Times New Roman" w:hAnsi="Times New Roman"/>
          <w:sz w:val="24"/>
          <w:szCs w:val="24"/>
        </w:rPr>
        <w:t>d</w:t>
      </w:r>
      <w:r w:rsidRPr="003A5AA1">
        <w:rPr>
          <w:rFonts w:ascii="Times New Roman" w:hAnsi="Times New Roman"/>
          <w:sz w:val="24"/>
          <w:szCs w:val="24"/>
        </w:rPr>
        <w:t xml:space="preserve"> 0.25 mL of 25 % sodium methoxide in methanol, 1.0 mL of 100 % ethanol, and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0.151 g of p-acetamidophenol in a long neck 5 mL round bottom flask. I then added a boiling chip to the reaction mixture. Placed the round bottom flask in the sand bath and wrapped the neck with a wet paper towel. Added  0.12 mL of bromoethane to the reaction mixture flask. I adjusted the controller for the sand bath to medium to start heating the contents of the flask. I refluxed for 45 minutes,  not boiling it too vigorously as I  wanted the contents to condense on the sides of the neck of the flask</w:t>
      </w:r>
      <w:r w:rsidR="00FF40CC">
        <w:rPr>
          <w:rFonts w:ascii="Times New Roman" w:hAnsi="Times New Roman"/>
          <w:sz w:val="24"/>
          <w:szCs w:val="24"/>
        </w:rPr>
        <w:t xml:space="preserve">. While refluxing, made </w:t>
      </w:r>
      <w:r w:rsidR="00FF40CC" w:rsidRPr="003A5AA1">
        <w:rPr>
          <w:rFonts w:ascii="Times New Roman" w:hAnsi="Times New Roman"/>
          <w:sz w:val="24"/>
          <w:szCs w:val="24"/>
        </w:rPr>
        <w:t>an</w:t>
      </w:r>
      <w:r w:rsidRPr="003A5AA1">
        <w:rPr>
          <w:rFonts w:ascii="Times New Roman" w:hAnsi="Times New Roman"/>
          <w:sz w:val="24"/>
          <w:szCs w:val="24"/>
        </w:rPr>
        <w:t xml:space="preserve"> ice bath in a 100 mL beaker.</w:t>
      </w:r>
    </w:p>
    <w:p w:rsidR="009E4835" w:rsidRPr="003A5AA1" w:rsidRDefault="0026073E" w:rsidP="003A5AA1">
      <w:pPr>
        <w:spacing w:line="480" w:lineRule="auto"/>
        <w:rPr>
          <w:rFonts w:ascii="Times New Roman" w:hAnsi="Times New Roman"/>
          <w:sz w:val="24"/>
          <w:szCs w:val="24"/>
        </w:rPr>
      </w:pPr>
      <w:r>
        <w:rPr>
          <w:rFonts w:ascii="Times New Roman" w:hAnsi="Times New Roman"/>
          <w:sz w:val="24"/>
          <w:szCs w:val="24"/>
        </w:rPr>
        <w:t xml:space="preserve"> Removed </w:t>
      </w:r>
      <w:r w:rsidR="00F33DDC" w:rsidRPr="003A5AA1">
        <w:rPr>
          <w:rFonts w:ascii="Times New Roman" w:hAnsi="Times New Roman"/>
          <w:sz w:val="24"/>
          <w:szCs w:val="24"/>
        </w:rPr>
        <w:t>the reaction mixture flask from the sand bath and, dropwise, slowly add 1.00 mL of deionized water to the flask.  Allowed the flask and contents to cool to room temperature. I Poured the c</w:t>
      </w:r>
      <w:r w:rsidR="00FF40CC">
        <w:rPr>
          <w:rFonts w:ascii="Times New Roman" w:hAnsi="Times New Roman"/>
          <w:sz w:val="24"/>
          <w:szCs w:val="24"/>
        </w:rPr>
        <w:t xml:space="preserve">ontents of the flask  to a </w:t>
      </w:r>
      <w:r w:rsidR="00F33DDC" w:rsidRPr="003A5AA1">
        <w:rPr>
          <w:rFonts w:ascii="Times New Roman" w:hAnsi="Times New Roman"/>
          <w:sz w:val="24"/>
          <w:szCs w:val="24"/>
        </w:rPr>
        <w:t>25 mL beaker. Rinsed the flask with 0.5 mL of water and add the rinse to the beaker. Cooled the 25 mL beak</w:t>
      </w:r>
      <w:r w:rsidR="00FF40CC">
        <w:rPr>
          <w:rFonts w:ascii="Times New Roman" w:hAnsi="Times New Roman"/>
          <w:sz w:val="24"/>
          <w:szCs w:val="24"/>
        </w:rPr>
        <w:t xml:space="preserve">er with the reaction mixture inside </w:t>
      </w:r>
      <w:r w:rsidR="00F33DDC" w:rsidRPr="003A5AA1">
        <w:rPr>
          <w:rFonts w:ascii="Times New Roman" w:hAnsi="Times New Roman"/>
          <w:sz w:val="24"/>
          <w:szCs w:val="24"/>
        </w:rPr>
        <w:t xml:space="preserve">the ice bath to crystallize the product. I collected the crystals using vacuum filtration and a Hirsch </w:t>
      </w:r>
      <w:r w:rsidR="00F33DDC" w:rsidRPr="003A5AA1">
        <w:rPr>
          <w:rFonts w:ascii="Times New Roman" w:hAnsi="Times New Roman"/>
          <w:sz w:val="24"/>
          <w:szCs w:val="24"/>
        </w:rPr>
        <w:lastRenderedPageBreak/>
        <w:t>funnel.  I moved the impure phenacetin crystals from the Hirsch funnel</w:t>
      </w:r>
      <w:r>
        <w:rPr>
          <w:rFonts w:ascii="Times New Roman" w:hAnsi="Times New Roman"/>
          <w:sz w:val="24"/>
          <w:szCs w:val="24"/>
        </w:rPr>
        <w:t xml:space="preserve"> to a test tube. I heated 1.0 milliliters</w:t>
      </w:r>
      <w:r w:rsidR="00F33DDC" w:rsidRPr="003A5AA1">
        <w:rPr>
          <w:rFonts w:ascii="Times New Roman" w:hAnsi="Times New Roman"/>
          <w:sz w:val="24"/>
          <w:szCs w:val="24"/>
        </w:rPr>
        <w:t xml:space="preserve"> of 95 % ethanol in a second test tube to a boil using the sand bath a</w:t>
      </w:r>
      <w:r w:rsidR="00FF40CC">
        <w:rPr>
          <w:rFonts w:ascii="Times New Roman" w:hAnsi="Times New Roman"/>
          <w:sz w:val="24"/>
          <w:szCs w:val="24"/>
        </w:rPr>
        <w:t xml:space="preserve">nd not boiling away </w:t>
      </w:r>
      <w:r w:rsidR="00143CB7">
        <w:rPr>
          <w:rFonts w:ascii="Times New Roman" w:hAnsi="Times New Roman"/>
          <w:sz w:val="24"/>
          <w:szCs w:val="24"/>
        </w:rPr>
        <w:t>ethanol</w:t>
      </w:r>
      <w:r w:rsidR="00FF40CC">
        <w:rPr>
          <w:rFonts w:ascii="Times New Roman" w:hAnsi="Times New Roman"/>
          <w:sz w:val="24"/>
          <w:szCs w:val="24"/>
        </w:rPr>
        <w:t>.</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Using a Pasteur pipet, add hot ethanol dropwise to the phenacetin just until all the crystals dissolve.  Placed the mixture in the sand bath to bring it back to the boiling point. While the tube is still in the sand</w:t>
      </w:r>
      <w:r w:rsidR="0026073E">
        <w:rPr>
          <w:rFonts w:ascii="Times New Roman" w:hAnsi="Times New Roman"/>
          <w:sz w:val="24"/>
          <w:szCs w:val="24"/>
        </w:rPr>
        <w:t xml:space="preserve"> bath, using another pipette</w:t>
      </w:r>
      <w:r w:rsidRPr="003A5AA1">
        <w:rPr>
          <w:rFonts w:ascii="Times New Roman" w:hAnsi="Times New Roman"/>
          <w:sz w:val="24"/>
          <w:szCs w:val="24"/>
        </w:rPr>
        <w:t xml:space="preserve"> to add deionized water dropwise to the test tube until the solution becomes cloudy. Added ethanol dropwise again until the solution clears up.  Set the solution </w:t>
      </w:r>
      <w:r w:rsidR="0026073E">
        <w:rPr>
          <w:rFonts w:ascii="Times New Roman" w:hAnsi="Times New Roman"/>
          <w:sz w:val="24"/>
          <w:szCs w:val="24"/>
        </w:rPr>
        <w:t>aside to allow slow cooling</w:t>
      </w:r>
      <w:r w:rsidRPr="003A5AA1">
        <w:rPr>
          <w:rFonts w:ascii="Times New Roman" w:hAnsi="Times New Roman"/>
          <w:sz w:val="24"/>
          <w:szCs w:val="24"/>
        </w:rPr>
        <w:t>. If the solution becomes milky or an oil appears, add more ethanol, reheat, and allow cooling.</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 Separated the crystals by vacuum filtration using the Hirsch funnel. Allowed the vacuum filtration system to run for a few minutes to dry the crystallizes on the filter paper. Measured and record the mass of the product crystals on the datasheet. Measured and recorded the melting point of the product crystals on the datasheet. Obtain an IR spectrum of the product crystals. Dissolved a </w:t>
      </w:r>
      <w:r w:rsidR="0026073E" w:rsidRPr="003A5AA1">
        <w:rPr>
          <w:rFonts w:ascii="Times New Roman" w:hAnsi="Times New Roman"/>
          <w:sz w:val="24"/>
          <w:szCs w:val="24"/>
        </w:rPr>
        <w:t>slight</w:t>
      </w:r>
      <w:r w:rsidRPr="003A5AA1">
        <w:rPr>
          <w:rFonts w:ascii="Times New Roman" w:hAnsi="Times New Roman"/>
          <w:sz w:val="24"/>
          <w:szCs w:val="24"/>
        </w:rPr>
        <w:t xml:space="preserve"> amount of the crystals in CDCl3, place the solution in an NMR tube, and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obtain an NMR spectrum. All solvents are to go into the non-halogenated waste container. Crystals can be dissolved. </w:t>
      </w:r>
    </w:p>
    <w:p w:rsidR="009E4835" w:rsidRPr="003A5AA1" w:rsidRDefault="009E4835" w:rsidP="003A5AA1">
      <w:pPr>
        <w:spacing w:line="480" w:lineRule="auto"/>
        <w:rPr>
          <w:rFonts w:ascii="Times New Roman" w:hAnsi="Times New Roman"/>
          <w:sz w:val="24"/>
          <w:szCs w:val="24"/>
        </w:rPr>
      </w:pPr>
    </w:p>
    <w:p w:rsidR="00907688" w:rsidRPr="003A5AA1" w:rsidRDefault="00907688" w:rsidP="003A5AA1">
      <w:pPr>
        <w:spacing w:line="480" w:lineRule="auto"/>
        <w:rPr>
          <w:rFonts w:ascii="Times New Roman" w:hAnsi="Times New Roman"/>
          <w:b/>
          <w:sz w:val="24"/>
          <w:szCs w:val="24"/>
        </w:rPr>
      </w:pPr>
    </w:p>
    <w:p w:rsidR="00907688" w:rsidRDefault="00907688" w:rsidP="003A5AA1">
      <w:pPr>
        <w:spacing w:line="480" w:lineRule="auto"/>
        <w:rPr>
          <w:rFonts w:ascii="Times New Roman" w:hAnsi="Times New Roman"/>
          <w:b/>
          <w:sz w:val="24"/>
          <w:szCs w:val="24"/>
        </w:rPr>
      </w:pPr>
    </w:p>
    <w:p w:rsidR="00907688" w:rsidRDefault="00907688" w:rsidP="003A5AA1">
      <w:pPr>
        <w:spacing w:line="480" w:lineRule="auto"/>
        <w:rPr>
          <w:rFonts w:ascii="Times New Roman" w:hAnsi="Times New Roman"/>
          <w:b/>
          <w:sz w:val="24"/>
          <w:szCs w:val="24"/>
        </w:rPr>
      </w:pPr>
    </w:p>
    <w:p w:rsidR="00907688" w:rsidRDefault="00907688" w:rsidP="003A5AA1">
      <w:pPr>
        <w:spacing w:line="480" w:lineRule="auto"/>
        <w:rPr>
          <w:rFonts w:ascii="Times New Roman" w:hAnsi="Times New Roman"/>
          <w:b/>
          <w:sz w:val="24"/>
          <w:szCs w:val="24"/>
        </w:rPr>
      </w:pPr>
    </w:p>
    <w:p w:rsidR="009E4835" w:rsidRPr="003A5AA1" w:rsidRDefault="0026073E" w:rsidP="003A5AA1">
      <w:pPr>
        <w:spacing w:line="480" w:lineRule="auto"/>
        <w:rPr>
          <w:rFonts w:ascii="Times New Roman" w:hAnsi="Times New Roman"/>
          <w:b/>
          <w:sz w:val="24"/>
          <w:szCs w:val="24"/>
        </w:rPr>
      </w:pPr>
      <w:r>
        <w:rPr>
          <w:rFonts w:ascii="Times New Roman" w:hAnsi="Times New Roman"/>
          <w:b/>
          <w:sz w:val="24"/>
          <w:szCs w:val="24"/>
        </w:rPr>
        <w:lastRenderedPageBreak/>
        <w:t xml:space="preserve"> Q</w:t>
      </w:r>
      <w:r w:rsidR="00F33DDC" w:rsidRPr="003A5AA1">
        <w:rPr>
          <w:rFonts w:ascii="Times New Roman" w:hAnsi="Times New Roman"/>
          <w:b/>
          <w:sz w:val="24"/>
          <w:szCs w:val="24"/>
        </w:rPr>
        <w:t xml:space="preserve">uestions </w:t>
      </w:r>
    </w:p>
    <w:p w:rsidR="009E4835" w:rsidRPr="0026073E" w:rsidRDefault="0026073E" w:rsidP="0026073E">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P</w:t>
      </w:r>
      <w:r w:rsidR="00F33DDC" w:rsidRPr="0026073E">
        <w:rPr>
          <w:rFonts w:ascii="Times New Roman" w:hAnsi="Times New Roman"/>
          <w:sz w:val="24"/>
          <w:szCs w:val="24"/>
        </w:rPr>
        <w:t>recautions should one use when working with phenacetin?</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Wear approved </w:t>
      </w:r>
      <w:r w:rsidR="0026073E">
        <w:rPr>
          <w:rFonts w:ascii="Times New Roman" w:hAnsi="Times New Roman"/>
          <w:sz w:val="24"/>
          <w:szCs w:val="24"/>
        </w:rPr>
        <w:t xml:space="preserve">goggles to </w:t>
      </w:r>
      <w:r w:rsidR="00143CB7">
        <w:rPr>
          <w:rFonts w:ascii="Times New Roman" w:hAnsi="Times New Roman"/>
          <w:sz w:val="24"/>
          <w:szCs w:val="24"/>
        </w:rPr>
        <w:t xml:space="preserve">avoid </w:t>
      </w:r>
      <w:r w:rsidR="00143CB7" w:rsidRPr="003A5AA1">
        <w:rPr>
          <w:rFonts w:ascii="Times New Roman" w:hAnsi="Times New Roman"/>
          <w:sz w:val="24"/>
          <w:szCs w:val="24"/>
        </w:rPr>
        <w:t>contact</w:t>
      </w:r>
      <w:r w:rsidRPr="003A5AA1">
        <w:rPr>
          <w:rFonts w:ascii="Times New Roman" w:hAnsi="Times New Roman"/>
          <w:sz w:val="24"/>
          <w:szCs w:val="24"/>
        </w:rPr>
        <w:t xml:space="preserve"> with </w:t>
      </w:r>
      <w:r w:rsidR="0026073E">
        <w:rPr>
          <w:rFonts w:ascii="Times New Roman" w:hAnsi="Times New Roman"/>
          <w:sz w:val="24"/>
          <w:szCs w:val="24"/>
        </w:rPr>
        <w:t xml:space="preserve">eyes, skin, and clothing. </w:t>
      </w:r>
      <w:r w:rsidR="0026073E" w:rsidRPr="003A5AA1">
        <w:rPr>
          <w:rFonts w:ascii="Times New Roman" w:hAnsi="Times New Roman"/>
          <w:sz w:val="24"/>
          <w:szCs w:val="24"/>
        </w:rPr>
        <w:t>I</w:t>
      </w:r>
      <w:r w:rsidRPr="003A5AA1">
        <w:rPr>
          <w:rFonts w:ascii="Times New Roman" w:hAnsi="Times New Roman"/>
          <w:sz w:val="24"/>
          <w:szCs w:val="24"/>
        </w:rPr>
        <w:t>ngestion</w:t>
      </w:r>
      <w:r w:rsidR="0026073E">
        <w:rPr>
          <w:rFonts w:ascii="Times New Roman" w:hAnsi="Times New Roman"/>
          <w:sz w:val="24"/>
          <w:szCs w:val="24"/>
        </w:rPr>
        <w:t xml:space="preserve"> should be </w:t>
      </w:r>
      <w:r w:rsidR="00143CB7">
        <w:rPr>
          <w:rFonts w:ascii="Times New Roman" w:hAnsi="Times New Roman"/>
          <w:sz w:val="24"/>
          <w:szCs w:val="24"/>
        </w:rPr>
        <w:t xml:space="preserve">avoided </w:t>
      </w:r>
      <w:r w:rsidR="00143CB7" w:rsidRPr="003A5AA1">
        <w:rPr>
          <w:rFonts w:ascii="Times New Roman" w:hAnsi="Times New Roman"/>
          <w:sz w:val="24"/>
          <w:szCs w:val="24"/>
        </w:rPr>
        <w:t>when</w:t>
      </w:r>
      <w:r w:rsidRPr="003A5AA1">
        <w:rPr>
          <w:rFonts w:ascii="Times New Roman" w:hAnsi="Times New Roman"/>
          <w:sz w:val="24"/>
          <w:szCs w:val="24"/>
        </w:rPr>
        <w:t xml:space="preserve"> </w:t>
      </w:r>
      <w:r w:rsidR="0026073E">
        <w:rPr>
          <w:rFonts w:ascii="Times New Roman" w:hAnsi="Times New Roman"/>
          <w:sz w:val="24"/>
          <w:szCs w:val="24"/>
        </w:rPr>
        <w:t>s</w:t>
      </w:r>
      <w:r w:rsidRPr="003A5AA1">
        <w:rPr>
          <w:rFonts w:ascii="Times New Roman" w:hAnsi="Times New Roman"/>
          <w:sz w:val="24"/>
          <w:szCs w:val="24"/>
        </w:rPr>
        <w:t>uspecting a carcinogen.</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2). (1.51g×1mole )/ 151.16g =0.01 moles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Theoretical yield= (0.01 moles × 179.22g/mol) / 1 mole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 1.79g yielded </w:t>
      </w:r>
    </w:p>
    <w:p w:rsidR="009E4835" w:rsidRPr="0026073E" w:rsidRDefault="0026073E" w:rsidP="0026073E">
      <w:pPr>
        <w:pStyle w:val="ListParagraph"/>
        <w:numPr>
          <w:ilvl w:val="0"/>
          <w:numId w:val="1"/>
        </w:numPr>
        <w:spacing w:line="480" w:lineRule="auto"/>
        <w:rPr>
          <w:rFonts w:ascii="Times New Roman" w:hAnsi="Times New Roman"/>
          <w:sz w:val="24"/>
          <w:szCs w:val="24"/>
        </w:rPr>
      </w:pPr>
      <w:r>
        <w:rPr>
          <w:rFonts w:ascii="Times New Roman" w:hAnsi="Times New Roman"/>
          <w:sz w:val="24"/>
          <w:szCs w:val="24"/>
        </w:rPr>
        <w:t>I</w:t>
      </w:r>
      <w:r w:rsidR="00F33DDC" w:rsidRPr="0026073E">
        <w:rPr>
          <w:rFonts w:ascii="Times New Roman" w:hAnsi="Times New Roman"/>
          <w:sz w:val="24"/>
          <w:szCs w:val="24"/>
        </w:rPr>
        <w:t xml:space="preserve">t important that the number of moles of methoxide ion is the same as the number of moles of p-acetamidophenol used for Williamson synthesis of phenacetin?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The number of moles of methoxide ions added to the reaction flask must exactly equal the number of moles of p-acetamidophenol. If insufficient methoxide ion is used,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some p-acetamidophenol will not be converted to its conjugate base and will not be reactive toward the bromoethane. If excess methoxide ion is used, the methoxide ion will compete as a nucleophile with the p-acetamidophenoxide ion, reducing phenacetin yield.</w:t>
      </w:r>
    </w:p>
    <w:p w:rsidR="009E4835" w:rsidRPr="003A5AA1" w:rsidRDefault="009E4835" w:rsidP="003A5AA1">
      <w:pPr>
        <w:spacing w:line="480" w:lineRule="auto"/>
        <w:rPr>
          <w:rFonts w:ascii="Times New Roman" w:hAnsi="Times New Roman"/>
          <w:sz w:val="24"/>
          <w:szCs w:val="24"/>
        </w:rPr>
      </w:pPr>
    </w:p>
    <w:p w:rsidR="003A5AA1" w:rsidRPr="003A5AA1" w:rsidRDefault="003A5AA1" w:rsidP="003A5AA1">
      <w:pPr>
        <w:spacing w:line="480" w:lineRule="auto"/>
        <w:rPr>
          <w:rFonts w:ascii="Times New Roman" w:hAnsi="Times New Roman"/>
          <w:sz w:val="24"/>
          <w:szCs w:val="24"/>
        </w:rPr>
      </w:pPr>
    </w:p>
    <w:p w:rsidR="003A5AA1" w:rsidRPr="003A5AA1" w:rsidRDefault="003A5AA1" w:rsidP="003A5AA1">
      <w:pPr>
        <w:spacing w:line="480" w:lineRule="auto"/>
        <w:rPr>
          <w:rFonts w:ascii="Times New Roman" w:hAnsi="Times New Roman"/>
          <w:sz w:val="24"/>
          <w:szCs w:val="24"/>
        </w:rPr>
      </w:pPr>
    </w:p>
    <w:p w:rsidR="003A5AA1" w:rsidRPr="003A5AA1" w:rsidRDefault="003A5AA1" w:rsidP="003A5AA1">
      <w:pPr>
        <w:spacing w:line="480" w:lineRule="auto"/>
        <w:rPr>
          <w:rFonts w:ascii="Times New Roman" w:hAnsi="Times New Roman"/>
          <w:sz w:val="24"/>
          <w:szCs w:val="24"/>
        </w:rPr>
      </w:pP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lastRenderedPageBreak/>
        <w:t>4). If phenacetin "oils out" of solution during recrystallization, what remedial action should be taken?</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If phenacetin "oils out" of the solution during recrystallization, add more ethanol and heat to redissolve. (redo the recrystallization)</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5). What will happen to your results if phenacetin is not dried properly when filtered the final time?</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Suppose you did not dry the phenacetin after final filtration. The result obtained is much higher than the actual result because, in the filtering process, we use any solvent like water which is also present along with the precipitate; therefore, when you weigh the precipitate without dried, you also weigh solvent.</w:t>
      </w:r>
    </w:p>
    <w:p w:rsidR="009E4835" w:rsidRPr="003A5AA1" w:rsidRDefault="009E4835" w:rsidP="003A5AA1">
      <w:pPr>
        <w:spacing w:line="480" w:lineRule="auto"/>
        <w:rPr>
          <w:rFonts w:ascii="Times New Roman" w:hAnsi="Times New Roman"/>
          <w:sz w:val="24"/>
          <w:szCs w:val="24"/>
        </w:rPr>
      </w:pPr>
    </w:p>
    <w:p w:rsidR="003A5AA1" w:rsidRDefault="00F33DDC" w:rsidP="003A5AA1">
      <w:pPr>
        <w:spacing w:line="480" w:lineRule="auto"/>
        <w:rPr>
          <w:rFonts w:ascii="Times New Roman" w:hAnsi="Times New Roman"/>
          <w:sz w:val="24"/>
          <w:szCs w:val="24"/>
        </w:rPr>
      </w:pPr>
      <w:r>
        <w:rPr>
          <w:rFonts w:ascii="Times New Roman" w:hAnsi="Times New Roman"/>
          <w:sz w:val="24"/>
          <w:szCs w:val="24"/>
        </w:rPr>
        <w:t xml:space="preserve">                </w:t>
      </w:r>
    </w:p>
    <w:p w:rsidR="003A5AA1" w:rsidRDefault="003A5AA1" w:rsidP="003A5AA1">
      <w:pPr>
        <w:spacing w:line="480" w:lineRule="auto"/>
        <w:rPr>
          <w:rFonts w:ascii="Times New Roman" w:hAnsi="Times New Roman"/>
          <w:sz w:val="24"/>
          <w:szCs w:val="24"/>
        </w:rPr>
      </w:pPr>
    </w:p>
    <w:p w:rsidR="003A5AA1" w:rsidRDefault="003A5AA1" w:rsidP="003A5AA1">
      <w:pPr>
        <w:spacing w:line="480" w:lineRule="auto"/>
        <w:rPr>
          <w:rFonts w:ascii="Times New Roman" w:hAnsi="Times New Roman"/>
          <w:sz w:val="24"/>
          <w:szCs w:val="24"/>
        </w:rPr>
      </w:pPr>
    </w:p>
    <w:p w:rsidR="003A5AA1" w:rsidRDefault="003A5AA1" w:rsidP="003A5AA1">
      <w:pPr>
        <w:spacing w:line="480" w:lineRule="auto"/>
        <w:rPr>
          <w:rFonts w:ascii="Times New Roman" w:hAnsi="Times New Roman"/>
          <w:sz w:val="24"/>
          <w:szCs w:val="24"/>
        </w:rPr>
      </w:pPr>
    </w:p>
    <w:p w:rsidR="003A5AA1" w:rsidRDefault="003A5AA1" w:rsidP="003A5AA1">
      <w:pPr>
        <w:spacing w:line="480" w:lineRule="auto"/>
        <w:rPr>
          <w:rFonts w:ascii="Times New Roman" w:hAnsi="Times New Roman"/>
          <w:sz w:val="24"/>
          <w:szCs w:val="24"/>
        </w:rPr>
      </w:pPr>
    </w:p>
    <w:p w:rsidR="003A5AA1" w:rsidRDefault="003A5AA1" w:rsidP="003A5AA1">
      <w:pPr>
        <w:spacing w:line="480" w:lineRule="auto"/>
        <w:rPr>
          <w:rFonts w:ascii="Times New Roman" w:hAnsi="Times New Roman"/>
          <w:sz w:val="24"/>
          <w:szCs w:val="24"/>
        </w:rPr>
      </w:pPr>
    </w:p>
    <w:p w:rsidR="003A5AA1" w:rsidRDefault="003A5AA1" w:rsidP="003A5AA1">
      <w:pPr>
        <w:spacing w:line="480" w:lineRule="auto"/>
        <w:rPr>
          <w:rFonts w:ascii="Times New Roman" w:hAnsi="Times New Roman"/>
          <w:sz w:val="24"/>
          <w:szCs w:val="24"/>
        </w:rPr>
      </w:pPr>
    </w:p>
    <w:p w:rsidR="003A5AA1" w:rsidRDefault="003A5AA1" w:rsidP="003A5AA1">
      <w:pPr>
        <w:spacing w:line="480" w:lineRule="auto"/>
        <w:rPr>
          <w:rFonts w:ascii="Times New Roman" w:hAnsi="Times New Roman"/>
          <w:sz w:val="24"/>
          <w:szCs w:val="24"/>
        </w:rPr>
      </w:pP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b/>
          <w:bCs/>
          <w:sz w:val="24"/>
          <w:szCs w:val="24"/>
        </w:rPr>
        <w:lastRenderedPageBreak/>
        <w:t>Results</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Cs/>
          <w:sz w:val="24"/>
          <w:szCs w:val="24"/>
        </w:rPr>
        <w:t>Substitution reactions Data and lab report submission</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Cs/>
          <w:sz w:val="24"/>
          <w:szCs w:val="24"/>
        </w:rPr>
        <w:t xml:space="preserve">Williamson Ether Synthesis </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Cs/>
          <w:sz w:val="24"/>
          <w:szCs w:val="24"/>
        </w:rPr>
        <w:t>Amount of reactant used (grams).  0.291</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Cs/>
          <w:sz w:val="24"/>
          <w:szCs w:val="24"/>
        </w:rPr>
        <w:t>Amount of reactant used (moles).   0.00305</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
          <w:bCs/>
          <w:sz w:val="24"/>
          <w:szCs w:val="24"/>
        </w:rPr>
        <w:t>The product obtained (grams</w:t>
      </w:r>
      <w:r w:rsidRPr="003A5AA1">
        <w:rPr>
          <w:rFonts w:ascii="Times New Roman" w:hAnsi="Times New Roman"/>
          <w:bCs/>
          <w:sz w:val="24"/>
          <w:szCs w:val="24"/>
        </w:rPr>
        <w:t>)      0.1</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
          <w:bCs/>
          <w:sz w:val="24"/>
          <w:szCs w:val="24"/>
        </w:rPr>
        <w:t>The product obtained (moles</w:t>
      </w:r>
      <w:r w:rsidRPr="003A5AA1">
        <w:rPr>
          <w:rFonts w:ascii="Times New Roman" w:hAnsi="Times New Roman"/>
          <w:bCs/>
          <w:sz w:val="24"/>
          <w:szCs w:val="24"/>
        </w:rPr>
        <w:t>).   0.0005106</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
          <w:bCs/>
          <w:sz w:val="24"/>
          <w:szCs w:val="24"/>
        </w:rPr>
        <w:t>Product theoretical yield</w:t>
      </w:r>
      <w:r w:rsidRPr="003A5AA1">
        <w:rPr>
          <w:rFonts w:ascii="Times New Roman" w:hAnsi="Times New Roman"/>
          <w:bCs/>
          <w:sz w:val="24"/>
          <w:szCs w:val="24"/>
        </w:rPr>
        <w:t>.  0.2373</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
          <w:bCs/>
          <w:sz w:val="24"/>
          <w:szCs w:val="24"/>
        </w:rPr>
        <w:t>Product percent yield</w:t>
      </w:r>
      <w:r w:rsidRPr="003A5AA1">
        <w:rPr>
          <w:rFonts w:ascii="Times New Roman" w:hAnsi="Times New Roman"/>
          <w:bCs/>
          <w:sz w:val="24"/>
          <w:szCs w:val="24"/>
        </w:rPr>
        <w:t>.     57.9%</w:t>
      </w:r>
    </w:p>
    <w:p w:rsidR="009E4835" w:rsidRPr="003A5AA1" w:rsidRDefault="009E4835" w:rsidP="003A5AA1">
      <w:pPr>
        <w:spacing w:line="480" w:lineRule="auto"/>
        <w:rPr>
          <w:rFonts w:ascii="Times New Roman" w:hAnsi="Times New Roman"/>
          <w:bCs/>
          <w:sz w:val="24"/>
          <w:szCs w:val="24"/>
        </w:rPr>
      </w:pP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
          <w:bCs/>
          <w:sz w:val="24"/>
          <w:szCs w:val="24"/>
        </w:rPr>
        <w:t>Product melting point</w:t>
      </w:r>
      <w:r w:rsidRPr="003A5AA1">
        <w:rPr>
          <w:rFonts w:ascii="Times New Roman" w:hAnsi="Times New Roman"/>
          <w:bCs/>
          <w:sz w:val="24"/>
          <w:szCs w:val="24"/>
        </w:rPr>
        <w:t>.      33°c</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
          <w:bCs/>
          <w:sz w:val="24"/>
          <w:szCs w:val="24"/>
        </w:rPr>
        <w:t>Write the equation for the reaction</w:t>
      </w:r>
      <w:r w:rsidRPr="003A5AA1">
        <w:rPr>
          <w:rFonts w:ascii="Times New Roman" w:hAnsi="Times New Roman"/>
          <w:bCs/>
          <w:sz w:val="24"/>
          <w:szCs w:val="24"/>
        </w:rPr>
        <w:t>.</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Cs/>
          <w:sz w:val="24"/>
          <w:szCs w:val="24"/>
        </w:rPr>
        <w:t xml:space="preserve">C10H7O- + ICH2CH3 → C10H7OCH2CH3 + I </w:t>
      </w:r>
    </w:p>
    <w:p w:rsidR="009E4835" w:rsidRPr="003A5AA1" w:rsidRDefault="00F33DDC" w:rsidP="003A5AA1">
      <w:pPr>
        <w:spacing w:line="480" w:lineRule="auto"/>
        <w:rPr>
          <w:rFonts w:ascii="Times New Roman" w:hAnsi="Times New Roman"/>
          <w:b/>
          <w:bCs/>
          <w:sz w:val="24"/>
          <w:szCs w:val="24"/>
        </w:rPr>
      </w:pPr>
      <w:r w:rsidRPr="003A5AA1">
        <w:rPr>
          <w:rFonts w:ascii="Times New Roman" w:hAnsi="Times New Roman"/>
          <w:b/>
          <w:bCs/>
          <w:sz w:val="24"/>
          <w:szCs w:val="24"/>
        </w:rPr>
        <w:t>Major IR peaks in cm−1</w:t>
      </w:r>
    </w:p>
    <w:p w:rsidR="009E4835" w:rsidRPr="003A5AA1" w:rsidRDefault="00F33DDC" w:rsidP="003A5AA1">
      <w:pPr>
        <w:spacing w:line="480" w:lineRule="auto"/>
        <w:rPr>
          <w:rFonts w:ascii="Times New Roman" w:hAnsi="Times New Roman"/>
          <w:bCs/>
          <w:sz w:val="24"/>
          <w:szCs w:val="24"/>
        </w:rPr>
      </w:pPr>
      <w:r w:rsidRPr="003A5AA1">
        <w:rPr>
          <w:rFonts w:ascii="Times New Roman" w:hAnsi="Times New Roman"/>
          <w:bCs/>
          <w:sz w:val="24"/>
          <w:szCs w:val="24"/>
        </w:rPr>
        <w:t>1750 cm-1 , 1250 cm-1</w:t>
      </w:r>
    </w:p>
    <w:p w:rsidR="009E4835" w:rsidRPr="003A5AA1" w:rsidRDefault="009E4835" w:rsidP="003A5AA1">
      <w:pPr>
        <w:spacing w:line="480" w:lineRule="auto"/>
        <w:rPr>
          <w:rFonts w:ascii="Times New Roman" w:hAnsi="Times New Roman"/>
          <w:bCs/>
          <w:sz w:val="24"/>
          <w:szCs w:val="24"/>
        </w:rPr>
      </w:pPr>
    </w:p>
    <w:p w:rsidR="003A5AA1" w:rsidRDefault="003A5AA1" w:rsidP="003A5AA1">
      <w:pPr>
        <w:spacing w:line="480" w:lineRule="auto"/>
        <w:rPr>
          <w:rFonts w:ascii="Times New Roman" w:hAnsi="Times New Roman"/>
          <w:b/>
          <w:bCs/>
          <w:sz w:val="24"/>
          <w:szCs w:val="24"/>
        </w:rPr>
      </w:pP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bCs/>
          <w:sz w:val="24"/>
          <w:szCs w:val="24"/>
        </w:rPr>
        <w:lastRenderedPageBreak/>
        <w:t>Post Lab Questions</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1</w:t>
      </w:r>
      <w:r w:rsidRPr="003A5AA1">
        <w:rPr>
          <w:rFonts w:ascii="Times New Roman" w:hAnsi="Times New Roman"/>
          <w:b/>
          <w:sz w:val="24"/>
          <w:szCs w:val="24"/>
        </w:rPr>
        <w:t xml:space="preserve">. Is your percent yield within reason of what you would expect? Explain your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sz w:val="24"/>
          <w:szCs w:val="24"/>
        </w:rPr>
        <w:t>answer.</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No, this is not what I expected. I knew some product would be lost in the transition process, but close to half was lost. This number was much more significant than expected.</w:t>
      </w:r>
    </w:p>
    <w:p w:rsidR="009E4835" w:rsidRPr="003A5AA1" w:rsidRDefault="009E4835" w:rsidP="003A5AA1">
      <w:pPr>
        <w:spacing w:line="480" w:lineRule="auto"/>
        <w:rPr>
          <w:rFonts w:ascii="Times New Roman" w:hAnsi="Times New Roman"/>
          <w:sz w:val="24"/>
          <w:szCs w:val="24"/>
        </w:rPr>
      </w:pP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2</w:t>
      </w:r>
      <w:r w:rsidRPr="003A5AA1">
        <w:rPr>
          <w:rFonts w:ascii="Times New Roman" w:hAnsi="Times New Roman"/>
          <w:b/>
          <w:sz w:val="24"/>
          <w:szCs w:val="24"/>
        </w:rPr>
        <w:t xml:space="preserve">. Does your melting point obtained for your product indicate that your sample is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sz w:val="24"/>
          <w:szCs w:val="24"/>
        </w:rPr>
        <w:t>indeed nerolin? Can you cite additional evidence that your product is nerolin</w:t>
      </w:r>
      <w:r w:rsidRPr="003A5AA1">
        <w:rPr>
          <w:rFonts w:ascii="Times New Roman" w:hAnsi="Times New Roman"/>
          <w:sz w:val="24"/>
          <w:szCs w:val="24"/>
        </w:rPr>
        <w:t>?</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Since we had a melting point of 33 degrees Celsius and the melting point of pure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nerolin is 35 degrees, I believe that we had nerolin. If our substance was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pure nerolin, then the melting point would be higher.</w:t>
      </w:r>
    </w:p>
    <w:p w:rsidR="009E4835" w:rsidRPr="003A5AA1" w:rsidRDefault="009E4835" w:rsidP="003A5AA1">
      <w:pPr>
        <w:spacing w:line="480" w:lineRule="auto"/>
        <w:rPr>
          <w:rFonts w:ascii="Times New Roman" w:hAnsi="Times New Roman"/>
          <w:sz w:val="24"/>
          <w:szCs w:val="24"/>
        </w:rPr>
      </w:pPr>
    </w:p>
    <w:p w:rsidR="009E4835" w:rsidRPr="003A5AA1" w:rsidRDefault="00F33DDC" w:rsidP="003A5AA1">
      <w:pPr>
        <w:spacing w:line="480" w:lineRule="auto"/>
        <w:rPr>
          <w:rFonts w:ascii="Times New Roman" w:hAnsi="Times New Roman"/>
          <w:b/>
          <w:sz w:val="24"/>
          <w:szCs w:val="24"/>
        </w:rPr>
      </w:pPr>
      <w:r w:rsidRPr="003A5AA1">
        <w:rPr>
          <w:rFonts w:ascii="Times New Roman" w:hAnsi="Times New Roman"/>
          <w:sz w:val="24"/>
          <w:szCs w:val="24"/>
        </w:rPr>
        <w:t>3</w:t>
      </w:r>
      <w:r w:rsidRPr="003A5AA1">
        <w:rPr>
          <w:rFonts w:ascii="Times New Roman" w:hAnsi="Times New Roman"/>
          <w:b/>
          <w:sz w:val="24"/>
          <w:szCs w:val="24"/>
        </w:rPr>
        <w:t xml:space="preserve">. If there were multiple products, comment on ]nding the mixture melting point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b/>
          <w:sz w:val="24"/>
          <w:szCs w:val="24"/>
        </w:rPr>
        <w:t>of the products. Does your sample appear to be a mixture or pure?</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If our product were a mixture, then the melting point would be lower and have a </w:t>
      </w:r>
    </w:p>
    <w:p w:rsidR="009E4835" w:rsidRPr="003A5AA1" w:rsidRDefault="00F33DDC" w:rsidP="003A5AA1">
      <w:pPr>
        <w:spacing w:line="480" w:lineRule="auto"/>
        <w:rPr>
          <w:rFonts w:ascii="Times New Roman" w:hAnsi="Times New Roman"/>
          <w:sz w:val="24"/>
          <w:szCs w:val="24"/>
        </w:rPr>
      </w:pPr>
      <w:r w:rsidRPr="003A5AA1">
        <w:rPr>
          <w:rFonts w:ascii="Times New Roman" w:hAnsi="Times New Roman"/>
          <w:sz w:val="24"/>
          <w:szCs w:val="24"/>
        </w:rPr>
        <w:t xml:space="preserve">more extensive range, but since our melting point was very similar, we believe we have </w:t>
      </w:r>
    </w:p>
    <w:p w:rsidR="009E4835" w:rsidRPr="003A5AA1" w:rsidRDefault="009E4835" w:rsidP="003A5AA1">
      <w:pPr>
        <w:spacing w:line="480" w:lineRule="auto"/>
        <w:rPr>
          <w:rFonts w:ascii="Times New Roman" w:hAnsi="Times New Roman"/>
          <w:sz w:val="24"/>
          <w:szCs w:val="24"/>
        </w:rPr>
      </w:pPr>
    </w:p>
    <w:p w:rsidR="009E4835" w:rsidRPr="003A5AA1" w:rsidRDefault="009E4835" w:rsidP="003A5AA1">
      <w:pPr>
        <w:spacing w:line="480" w:lineRule="auto"/>
        <w:rPr>
          <w:rFonts w:ascii="Times New Roman" w:hAnsi="Times New Roman"/>
          <w:sz w:val="24"/>
          <w:szCs w:val="24"/>
        </w:rPr>
      </w:pPr>
    </w:p>
    <w:p w:rsidR="009E4835" w:rsidRPr="003A5AA1" w:rsidRDefault="009E4835" w:rsidP="003A5AA1">
      <w:pPr>
        <w:spacing w:line="480" w:lineRule="auto"/>
        <w:rPr>
          <w:rFonts w:ascii="Times New Roman" w:hAnsi="Times New Roman"/>
          <w:sz w:val="24"/>
          <w:szCs w:val="24"/>
        </w:rPr>
      </w:pPr>
    </w:p>
    <w:sectPr w:rsidR="009E4835" w:rsidRPr="003A5A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21" w:rsidRDefault="00BD1721">
      <w:pPr>
        <w:spacing w:after="0" w:line="240" w:lineRule="auto"/>
      </w:pPr>
      <w:r>
        <w:separator/>
      </w:r>
    </w:p>
  </w:endnote>
  <w:endnote w:type="continuationSeparator" w:id="0">
    <w:p w:rsidR="00BD1721" w:rsidRDefault="00BD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21" w:rsidRDefault="00BD1721">
      <w:pPr>
        <w:spacing w:after="0" w:line="240" w:lineRule="auto"/>
      </w:pPr>
      <w:r>
        <w:separator/>
      </w:r>
    </w:p>
  </w:footnote>
  <w:footnote w:type="continuationSeparator" w:id="0">
    <w:p w:rsidR="00BD1721" w:rsidRDefault="00BD1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629608"/>
      <w:docPartObj>
        <w:docPartGallery w:val="Page Numbers (Top of Page)"/>
        <w:docPartUnique/>
      </w:docPartObj>
    </w:sdtPr>
    <w:sdtEndPr>
      <w:rPr>
        <w:rFonts w:ascii="Times New Roman" w:hAnsi="Times New Roman"/>
        <w:noProof/>
        <w:sz w:val="24"/>
        <w:szCs w:val="24"/>
      </w:rPr>
    </w:sdtEndPr>
    <w:sdtContent>
      <w:p w:rsidR="003A5AA1" w:rsidRPr="003A5AA1" w:rsidRDefault="00F33DDC">
        <w:pPr>
          <w:pStyle w:val="Header"/>
          <w:jc w:val="right"/>
          <w:rPr>
            <w:rFonts w:ascii="Times New Roman" w:hAnsi="Times New Roman"/>
            <w:sz w:val="24"/>
            <w:szCs w:val="24"/>
          </w:rPr>
        </w:pPr>
        <w:r>
          <w:fldChar w:fldCharType="begin"/>
        </w:r>
        <w:r>
          <w:instrText xml:space="preserve"> PAGE   \* MERGEFORMAT </w:instrText>
        </w:r>
        <w:r>
          <w:fldChar w:fldCharType="separate"/>
        </w:r>
        <w:r w:rsidR="00C1261D">
          <w:rPr>
            <w:noProof/>
          </w:rPr>
          <w:t>4</w:t>
        </w:r>
        <w:r>
          <w:rPr>
            <w:noProof/>
          </w:rPr>
          <w:fldChar w:fldCharType="end"/>
        </w:r>
      </w:p>
    </w:sdtContent>
  </w:sdt>
  <w:p w:rsidR="003A5AA1" w:rsidRDefault="003A5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87113"/>
    <w:multiLevelType w:val="hybridMultilevel"/>
    <w:tmpl w:val="612EA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35"/>
    <w:rsid w:val="00143CB7"/>
    <w:rsid w:val="0026073E"/>
    <w:rsid w:val="003A5AA1"/>
    <w:rsid w:val="00907688"/>
    <w:rsid w:val="009E4835"/>
    <w:rsid w:val="00BD1721"/>
    <w:rsid w:val="00C1261D"/>
    <w:rsid w:val="00F33DDC"/>
    <w:rsid w:val="00F87A3F"/>
    <w:rsid w:val="00FF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8001312-7A66-4E85-B492-56B89D42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A1"/>
    <w:rPr>
      <w:sz w:val="22"/>
      <w:szCs w:val="22"/>
    </w:rPr>
  </w:style>
  <w:style w:type="paragraph" w:styleId="Footer">
    <w:name w:val="footer"/>
    <w:basedOn w:val="Normal"/>
    <w:link w:val="FooterChar"/>
    <w:uiPriority w:val="99"/>
    <w:unhideWhenUsed/>
    <w:rsid w:val="003A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A1"/>
    <w:rPr>
      <w:sz w:val="22"/>
      <w:szCs w:val="22"/>
    </w:rPr>
  </w:style>
  <w:style w:type="paragraph" w:styleId="ListParagraph">
    <w:name w:val="List Paragraph"/>
    <w:basedOn w:val="Normal"/>
    <w:uiPriority w:val="34"/>
    <w:qFormat/>
    <w:rsid w:val="00260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RMX2185</dc:creator>
  <cp:lastModifiedBy>User</cp:lastModifiedBy>
  <cp:revision>3</cp:revision>
  <dcterms:created xsi:type="dcterms:W3CDTF">2021-04-30T05:24:00Z</dcterms:created>
  <dcterms:modified xsi:type="dcterms:W3CDTF">2021-04-30T05:33:00Z</dcterms:modified>
</cp:coreProperties>
</file>